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7A" w:rsidRPr="004F086C" w:rsidRDefault="004F086C" w:rsidP="004F086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10405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04051"/>
          <w:sz w:val="24"/>
          <w:szCs w:val="24"/>
          <w:lang w:eastAsia="ru-RU"/>
        </w:rPr>
        <w:t xml:space="preserve">                                             </w:t>
      </w:r>
      <w:r w:rsidR="00B9577A" w:rsidRPr="004F086C">
        <w:rPr>
          <w:rFonts w:ascii="Times New Roman" w:eastAsia="Times New Roman" w:hAnsi="Times New Roman" w:cs="Times New Roman"/>
          <w:b/>
          <w:color w:val="104051"/>
          <w:sz w:val="28"/>
          <w:szCs w:val="28"/>
          <w:lang w:eastAsia="ru-RU"/>
        </w:rPr>
        <w:t>УТВЕРЖДАЮ:</w:t>
      </w:r>
    </w:p>
    <w:p w:rsidR="00B9577A" w:rsidRDefault="004F086C" w:rsidP="004F086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 xml:space="preserve">                                                </w:t>
      </w:r>
      <w:r w:rsidR="00DC5F5E"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 xml:space="preserve">       </w:t>
      </w:r>
      <w:proofErr w:type="spellStart"/>
      <w:r w:rsidR="008F7B2A"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>И.о</w:t>
      </w:r>
      <w:proofErr w:type="spellEnd"/>
      <w:r w:rsidR="008F7B2A"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 xml:space="preserve"> </w:t>
      </w:r>
      <w:r w:rsidR="008F7B2A"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>лав</w:t>
      </w:r>
      <w:r w:rsidR="008F7B2A"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 xml:space="preserve"> города Бородино</w:t>
      </w:r>
    </w:p>
    <w:p w:rsidR="004F086C" w:rsidRPr="004F086C" w:rsidRDefault="00DC5F5E" w:rsidP="00DC5F5E">
      <w:pPr>
        <w:spacing w:after="0" w:line="240" w:lineRule="auto"/>
        <w:ind w:left="3540"/>
        <w:jc w:val="center"/>
        <w:outlineLvl w:val="1"/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 xml:space="preserve">      </w:t>
      </w:r>
      <w:r w:rsidR="004F086C"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>___________</w:t>
      </w:r>
      <w:r w:rsidR="008F7B2A">
        <w:rPr>
          <w:rFonts w:ascii="Times New Roman" w:eastAsia="Times New Roman" w:hAnsi="Times New Roman" w:cs="Times New Roman"/>
          <w:color w:val="104051"/>
          <w:sz w:val="28"/>
          <w:szCs w:val="28"/>
          <w:lang w:eastAsia="ru-RU"/>
        </w:rPr>
        <w:t>А.В. Первухин</w:t>
      </w:r>
    </w:p>
    <w:p w:rsidR="00B9577A" w:rsidRPr="004F086C" w:rsidRDefault="00B9577A" w:rsidP="00B957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104051"/>
          <w:sz w:val="28"/>
          <w:szCs w:val="28"/>
          <w:lang w:eastAsia="ru-RU"/>
        </w:rPr>
      </w:pPr>
    </w:p>
    <w:p w:rsidR="00B9577A" w:rsidRPr="004F086C" w:rsidRDefault="00B9577A" w:rsidP="00B957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104051"/>
          <w:sz w:val="28"/>
          <w:szCs w:val="28"/>
          <w:lang w:eastAsia="ru-RU"/>
        </w:rPr>
      </w:pPr>
    </w:p>
    <w:p w:rsidR="00B9577A" w:rsidRPr="004F086C" w:rsidRDefault="00B9577A" w:rsidP="00B957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86C" w:rsidRPr="004F086C" w:rsidRDefault="00B9577A" w:rsidP="004F086C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о </w:t>
      </w:r>
      <w:r w:rsidR="004F086C" w:rsidRPr="004F086C">
        <w:rPr>
          <w:rFonts w:ascii="Times New Roman" w:hAnsi="Times New Roman" w:cs="Times New Roman"/>
          <w:b/>
          <w:sz w:val="28"/>
          <w:szCs w:val="28"/>
        </w:rPr>
        <w:t>Совет</w:t>
      </w:r>
      <w:r w:rsidR="004F086C">
        <w:rPr>
          <w:rFonts w:ascii="Times New Roman" w:hAnsi="Times New Roman" w:cs="Times New Roman"/>
          <w:b/>
          <w:sz w:val="28"/>
          <w:szCs w:val="28"/>
        </w:rPr>
        <w:t>е</w:t>
      </w:r>
    </w:p>
    <w:p w:rsidR="00B9577A" w:rsidRDefault="004F086C" w:rsidP="004F086C">
      <w:pPr>
        <w:spacing w:before="90" w:after="90" w:line="288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F086C">
        <w:rPr>
          <w:rFonts w:ascii="Times New Roman" w:hAnsi="Times New Roman" w:cs="Times New Roman"/>
          <w:b/>
          <w:sz w:val="28"/>
          <w:szCs w:val="28"/>
        </w:rPr>
        <w:t>по делам молодежи при главе города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Бородино</w:t>
      </w:r>
    </w:p>
    <w:p w:rsidR="004F086C" w:rsidRPr="004F086C" w:rsidRDefault="004F086C" w:rsidP="000B2E3A">
      <w:pPr>
        <w:spacing w:before="90" w:after="90" w:line="288" w:lineRule="atLeas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577A" w:rsidRPr="004F086C" w:rsidRDefault="000B2E3A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ab/>
        <w:t xml:space="preserve"> 1.ОБЩЕЕ ПОЛОЖЕНИЕ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1.1 . Молодежный Совет на территории </w:t>
      </w:r>
      <w:r w:rsid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города Бородино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(далее – Совет) является постоянно действующим коллегиальным совещательным органом и осуществляет свою деятельность на общественных началах в соответствии с настоящим Положением.</w:t>
      </w:r>
    </w:p>
    <w:p w:rsidR="000B2E3A" w:rsidRDefault="00DC5F5E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hyperlink r:id="rId5" w:history="1"/>
      <w:r w:rsidR="004F086C">
        <w:rPr>
          <w:rFonts w:ascii="Times New Roman" w:hAnsi="Times New Roman" w:cs="Times New Roman"/>
          <w:sz w:val="28"/>
          <w:szCs w:val="28"/>
        </w:rPr>
        <w:t xml:space="preserve">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1.2 . Деятельность Совета основывается на принципах добровольности, равноправия его членов, законности и коллегиальности.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1.3 . Совет может иметь символику, описание, форма и образцы которой утверждаются на заседаниях Совета.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                                  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2. ОСНОВНЫЕ ЦЕЛИ И ЗАДАЧИ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2.1. Цель Совета – содействие в развитии молодежной политики на территории </w:t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города Бородино</w:t>
      </w:r>
    </w:p>
    <w:p w:rsidR="000B2E3A" w:rsidRDefault="00B9577A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2.3. Задачи совета: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приобщение молодых граждан к активной общественной деятельности, формирование их правовой и политической культуры;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привлечение научного и творческого потенциала молодежи для участия в разработке и реализации инициатив, направленных на социальное, правовое, образовательное, культурное, нравственное развитие, патриотическое воспитание молодежи;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- обеспечение взаимодействия представителей органов местного самоуправления с молодежью и </w:t>
      </w:r>
      <w:proofErr w:type="gramStart"/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общественными</w:t>
      </w:r>
      <w:proofErr w:type="gramEnd"/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молодежными объединениями;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- популяризация здорового образа жизни среди молодежи </w:t>
      </w:r>
      <w:r w:rsidR="00221152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города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разработка плана молодежных муниципальных мероприятий,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развитие деловых, профессиональных, гражданских и патриотических качеств;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осуществление практической организаторской деятельности по реализации конкретных мероприятий в области молодежной политики;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- содействие развитию молодежных общественных объединений </w:t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на территории города Бородино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в интересах детей, молодежи и общества в целом.</w:t>
      </w:r>
    </w:p>
    <w:p w:rsidR="000B2E3A" w:rsidRDefault="00B9577A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lastRenderedPageBreak/>
        <w:t xml:space="preserve">          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3. СОСТАВ И ПОРЯДОК ФОРМИРОВАНИЯ СОВЕТА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3.1. Членом Совета может стать гражданин Российской Федерации в возрасте от 14 до 40 лет, проживающий на территории </w:t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города Бородино</w:t>
      </w:r>
    </w:p>
    <w:p w:rsidR="00221152" w:rsidRDefault="00B9577A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3.2. В состав Совета входят:</w:t>
      </w:r>
    </w:p>
    <w:p w:rsidR="00221152" w:rsidRDefault="00221152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- представители администрации города Бородино;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представители учащейся молодежи (14 - 18 лет);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</w:t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специалисты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муниципальных учреждений реализующих молодежную политику на территории города Бородино;</w:t>
      </w:r>
    </w:p>
    <w:p w:rsidR="00221152" w:rsidRDefault="00221152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- пр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едставители работающей молодежи;</w:t>
      </w:r>
    </w:p>
    <w:p w:rsidR="00221152" w:rsidRDefault="00221152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- представители общественных объединений;</w:t>
      </w:r>
    </w:p>
    <w:p w:rsidR="000B2E3A" w:rsidRDefault="00221152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- жители города.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3.3. Координатором Совета является </w:t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администрация города Бородино.</w:t>
      </w:r>
    </w:p>
    <w:p w:rsidR="00A53719" w:rsidRDefault="00B9577A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3.4. </w:t>
      </w:r>
      <w:r w:rsidR="00221152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Состав Совета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, указанны</w:t>
      </w:r>
      <w:r w:rsidR="00221152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й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в п. 3.2. </w:t>
      </w:r>
      <w:r w:rsidR="00221152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утверждается Постановлением администрации города Бородино.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3.5. Решение по выведению в состав Совета новых членов (об исключении из состава) принимается на заседании Совета путем голосования</w:t>
      </w:r>
      <w:r w:rsidR="00221152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и внесением в Постановление об утверждении состава Совета.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0B2E3A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                 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4. </w:t>
      </w:r>
      <w:proofErr w:type="gramStart"/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ПРАВА И ОБЯЗАННОСТИ ЧЛЕНОВ СОВЕТА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4.1 Члены совета имеют право: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вносить предложения по организации работы Совета;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вносить предложения и замечания по повестке заседания, порядку рассмотрения и существу обсуждаемых вопросов;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предлагать вопросы для рассмотрения на заседаниях Совета;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получать в установленном порядке информацию по всем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вопросам, связанным с работой  с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молодежью 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города Бородино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, от органов местного самоуправления;</w:t>
      </w:r>
      <w:proofErr w:type="gramEnd"/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выйти из Совета.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4.2. Члены Совета обязаны: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регулярно участвовать в заседаниях Совета;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соблюдать настоящее Положение о Совете;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своевременно выполнять поручения, полученные на заседаниях Совета;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информировать о своей работе в Совете организации, которые они представляют;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не призывать к незаконным и насильственным действиям.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                                 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5. РУКОВОДСТВО СОВЕТА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5.1. В структуру Совета входят: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председатель Совета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– глава города Бородино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заместитель председателя Совета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– заместитель главы города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ответственный секретарь;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- 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члены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Совета.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lastRenderedPageBreak/>
        <w:t xml:space="preserve"> 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5.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2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. Функции председателя Совета: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возглавляет Совет;</w:t>
      </w:r>
      <w:r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- </w:t>
      </w:r>
      <w:r w:rsidR="00A53719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вносит замечания, предложения в работу Совета;</w:t>
      </w:r>
    </w:p>
    <w:p w:rsidR="00A53719" w:rsidRDefault="00A53719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-контролирует исполнение планов работы, поручени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й, решений заседаний Совета.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5.3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. Функции председателя Совета: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по поручению председателя Совета ведет заседание Совета;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замещает председателя Совета в его отсутствие;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решает иные вопросы деятельности Совета в соответствии с настоящим Положением и распределением обязанностей между председателем и заместителем председателя Совета.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5.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4. Функции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секретаря Совета: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организует ведение делопроизводства Совета, ведет протокол заседаний;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- осуществляет обеспечение членов Совета необходимыми материалами и информацией к заседаниям Совета;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- выполняет иные функции, возложенные на 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секретаря председателем Совета</w:t>
      </w:r>
      <w:r w:rsidR="004963CD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или его заместителем.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                                  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6.ПОРЯДОК ДЕЯТЕЛЬНОСТИ СОВЕТА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6.1. Основные формы Совета – заседание, совещание, конференция.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6.2. Заседания Совета проводятся по мере необходимости, но не реже одного раза в квартал. По инициативе председателя Совета, либо по требованию не менее чем 2/3 членов Совета, могут </w:t>
      </w:r>
      <w:proofErr w:type="gramStart"/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проводится</w:t>
      </w:r>
      <w:proofErr w:type="gramEnd"/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внеочередные заседания.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6.3. Подготовка вопросов, внесенных на повест</w:t>
      </w:r>
      <w:bookmarkStart w:id="0" w:name="_GoBack"/>
      <w:bookmarkEnd w:id="0"/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>ку дня, осуществляется членами Совета.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6.4. Заседания Совета являются открытыми (в заседаниях Совета могут принимать участие приглашенные представители организаций, специалисты и иные лица по списку, утвержденному председателем Совета)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 xml:space="preserve">6.5. По итогам заседания Совета оформляется протокол заседания, который подписывается председателем Совета и </w:t>
      </w:r>
      <w:r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t xml:space="preserve"> секретарем, решение которого обязательно для всех членов Совета (носит рекомендательный характер).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  <w:t>6.6. Деятельность Совета прекращается по решению большинства членов Совета.</w:t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  <w:r w:rsidR="00B9577A" w:rsidRPr="004F086C"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  <w:br/>
      </w:r>
    </w:p>
    <w:p w:rsidR="00A53719" w:rsidRDefault="00A53719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</w:p>
    <w:p w:rsidR="00A53719" w:rsidRDefault="00A53719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</w:p>
    <w:p w:rsidR="00A53719" w:rsidRDefault="00A53719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</w:p>
    <w:p w:rsidR="00A53719" w:rsidRDefault="00A53719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</w:p>
    <w:p w:rsidR="00A53719" w:rsidRDefault="00A53719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</w:p>
    <w:p w:rsidR="00B9577A" w:rsidRPr="004F086C" w:rsidRDefault="00B9577A" w:rsidP="000B2E3A">
      <w:pPr>
        <w:spacing w:after="0" w:line="240" w:lineRule="auto"/>
        <w:rPr>
          <w:rFonts w:ascii="Times New Roman" w:eastAsia="Times New Roman" w:hAnsi="Times New Roman" w:cs="Times New Roman"/>
          <w:color w:val="13262F"/>
          <w:sz w:val="28"/>
          <w:szCs w:val="28"/>
          <w:lang w:eastAsia="ru-RU"/>
        </w:rPr>
      </w:pPr>
    </w:p>
    <w:p w:rsidR="00693473" w:rsidRPr="004F086C" w:rsidRDefault="00693473">
      <w:pPr>
        <w:rPr>
          <w:rFonts w:ascii="Times New Roman" w:hAnsi="Times New Roman" w:cs="Times New Roman"/>
          <w:sz w:val="28"/>
          <w:szCs w:val="28"/>
        </w:rPr>
      </w:pPr>
    </w:p>
    <w:sectPr w:rsidR="00693473" w:rsidRPr="004F086C" w:rsidSect="00693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77A"/>
    <w:rsid w:val="00063F9B"/>
    <w:rsid w:val="000B2E3A"/>
    <w:rsid w:val="00163FF2"/>
    <w:rsid w:val="00221152"/>
    <w:rsid w:val="00297623"/>
    <w:rsid w:val="003B0DDC"/>
    <w:rsid w:val="004963CD"/>
    <w:rsid w:val="004F086C"/>
    <w:rsid w:val="00514261"/>
    <w:rsid w:val="00693473"/>
    <w:rsid w:val="008F7B2A"/>
    <w:rsid w:val="00A53719"/>
    <w:rsid w:val="00B9577A"/>
    <w:rsid w:val="00DC5F5E"/>
    <w:rsid w:val="00E7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473"/>
  </w:style>
  <w:style w:type="paragraph" w:styleId="2">
    <w:name w:val="heading 2"/>
    <w:basedOn w:val="a"/>
    <w:link w:val="20"/>
    <w:uiPriority w:val="9"/>
    <w:qFormat/>
    <w:rsid w:val="00B957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57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B9577A"/>
    <w:rPr>
      <w:b/>
      <w:bCs/>
    </w:rPr>
  </w:style>
  <w:style w:type="character" w:customStyle="1" w:styleId="apple-converted-space">
    <w:name w:val="apple-converted-space"/>
    <w:basedOn w:val="a0"/>
    <w:rsid w:val="00B9577A"/>
  </w:style>
  <w:style w:type="paragraph" w:styleId="a4">
    <w:name w:val="Normal (Web)"/>
    <w:basedOn w:val="a"/>
    <w:uiPriority w:val="99"/>
    <w:semiHidden/>
    <w:unhideWhenUsed/>
    <w:rsid w:val="00B95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957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3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904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24-7onlinepharmacy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Admin</cp:lastModifiedBy>
  <cp:revision>10</cp:revision>
  <cp:lastPrinted>2016-02-09T06:02:00Z</cp:lastPrinted>
  <dcterms:created xsi:type="dcterms:W3CDTF">2014-01-20T06:17:00Z</dcterms:created>
  <dcterms:modified xsi:type="dcterms:W3CDTF">2016-03-01T04:57:00Z</dcterms:modified>
</cp:coreProperties>
</file>